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48"/>
        <w:gridCol w:w="876"/>
        <w:gridCol w:w="1225"/>
        <w:gridCol w:w="3579"/>
        <w:gridCol w:w="1336"/>
      </w:tblGrid>
      <w:tr w:rsidR="0068399E" w:rsidRPr="0068399E" w:rsidTr="004052B5">
        <w:trPr>
          <w:trHeight w:val="626"/>
        </w:trPr>
        <w:tc>
          <w:tcPr>
            <w:tcW w:w="5000" w:type="pct"/>
            <w:gridSpan w:val="6"/>
            <w:vAlign w:val="center"/>
          </w:tcPr>
          <w:p w:rsidR="0068399E" w:rsidRPr="0068399E" w:rsidRDefault="0068399E" w:rsidP="00EA0ECB">
            <w:pPr>
              <w:jc w:val="center"/>
              <w:rPr>
                <w:b/>
              </w:rPr>
            </w:pPr>
            <w:bookmarkStart w:id="0" w:name="_Hlk447697513"/>
            <w:r w:rsidRPr="0068399E">
              <w:rPr>
                <w:rFonts w:hint="eastAsia"/>
                <w:b/>
              </w:rPr>
              <w:t>20</w:t>
            </w:r>
            <w:r w:rsidR="00FE7309">
              <w:rPr>
                <w:rFonts w:hint="eastAsia"/>
                <w:b/>
              </w:rPr>
              <w:t>2</w:t>
            </w:r>
            <w:r w:rsidR="00EA0ECB">
              <w:rPr>
                <w:rFonts w:hint="eastAsia"/>
                <w:b/>
              </w:rPr>
              <w:t>1</w:t>
            </w:r>
            <w:r w:rsidRPr="0068399E">
              <w:rPr>
                <w:rFonts w:hint="eastAsia"/>
                <w:b/>
              </w:rPr>
              <w:t>年</w:t>
            </w:r>
            <w:r w:rsidR="007F1158">
              <w:rPr>
                <w:rFonts w:hint="eastAsia"/>
                <w:b/>
              </w:rPr>
              <w:t>秋</w:t>
            </w:r>
            <w:r w:rsidR="00FE737F">
              <w:rPr>
                <w:rFonts w:hint="eastAsia"/>
                <w:b/>
              </w:rPr>
              <w:t>季</w:t>
            </w:r>
            <w:r w:rsidR="00634C35">
              <w:rPr>
                <w:rFonts w:hint="eastAsia"/>
                <w:b/>
              </w:rPr>
              <w:t>化学工程</w:t>
            </w:r>
            <w:r w:rsidR="00143188">
              <w:rPr>
                <w:rFonts w:hint="eastAsia"/>
                <w:b/>
              </w:rPr>
              <w:t>/</w:t>
            </w:r>
            <w:r w:rsidR="00143188">
              <w:rPr>
                <w:rFonts w:hint="eastAsia"/>
                <w:b/>
              </w:rPr>
              <w:t>材料物理与化学</w:t>
            </w:r>
            <w:r w:rsidRPr="0068399E">
              <w:rPr>
                <w:rFonts w:hint="eastAsia"/>
                <w:b/>
              </w:rPr>
              <w:t>专业</w:t>
            </w:r>
            <w:bookmarkStart w:id="1" w:name="OLE_LINK5"/>
            <w:bookmarkStart w:id="2" w:name="OLE_LINK6"/>
            <w:bookmarkStart w:id="3" w:name="OLE_LINK7"/>
            <w:r w:rsidR="0065374C">
              <w:rPr>
                <w:rFonts w:ascii="Arial" w:hAnsi="Arial" w:cs="Arial"/>
                <w:sz w:val="20"/>
                <w:szCs w:val="20"/>
              </w:rPr>
              <w:t>Seminar</w:t>
            </w:r>
            <w:bookmarkEnd w:id="1"/>
            <w:bookmarkEnd w:id="2"/>
            <w:bookmarkEnd w:id="3"/>
            <w:r w:rsidRPr="0068399E">
              <w:rPr>
                <w:rFonts w:hint="eastAsia"/>
                <w:b/>
              </w:rPr>
              <w:t>考核顺序</w:t>
            </w:r>
          </w:p>
        </w:tc>
      </w:tr>
      <w:tr w:rsidR="0068399E" w:rsidRPr="0068399E" w:rsidTr="00404F41">
        <w:trPr>
          <w:trHeight w:val="637"/>
        </w:trPr>
        <w:tc>
          <w:tcPr>
            <w:tcW w:w="327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顺序</w:t>
            </w:r>
          </w:p>
        </w:tc>
        <w:tc>
          <w:tcPr>
            <w:tcW w:w="556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姓名</w:t>
            </w:r>
          </w:p>
        </w:tc>
        <w:tc>
          <w:tcPr>
            <w:tcW w:w="51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导师</w:t>
            </w:r>
          </w:p>
        </w:tc>
        <w:tc>
          <w:tcPr>
            <w:tcW w:w="719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报告类型</w:t>
            </w:r>
          </w:p>
        </w:tc>
        <w:tc>
          <w:tcPr>
            <w:tcW w:w="2100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b/>
              </w:rPr>
              <w:t>S</w:t>
            </w:r>
            <w:r w:rsidRPr="00924CFF">
              <w:rPr>
                <w:rFonts w:hint="eastAsia"/>
                <w:b/>
              </w:rPr>
              <w:t>eminar</w:t>
            </w:r>
            <w:r w:rsidRPr="00924CFF">
              <w:rPr>
                <w:rFonts w:hint="eastAsia"/>
                <w:b/>
              </w:rPr>
              <w:t>报告题目</w:t>
            </w:r>
          </w:p>
        </w:tc>
        <w:tc>
          <w:tcPr>
            <w:tcW w:w="78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时间</w:t>
            </w:r>
          </w:p>
        </w:tc>
      </w:tr>
      <w:bookmarkEnd w:id="0"/>
      <w:tr w:rsidR="00EA0ECB" w:rsidRPr="0068399E" w:rsidTr="00EA0ECB">
        <w:trPr>
          <w:trHeight w:val="611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1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王硕</w:t>
            </w:r>
            <w:proofErr w:type="gramEnd"/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功能</w:t>
            </w: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介孔材料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的界面组装及应用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EA0ECB">
            <w:pPr>
              <w:jc w:val="center"/>
            </w:pPr>
            <w:r w:rsidRPr="001B6A60">
              <w:rPr>
                <w:rFonts w:hint="eastAsia"/>
              </w:rPr>
              <w:t>8:15-8:30</w:t>
            </w:r>
          </w:p>
        </w:tc>
      </w:tr>
      <w:tr w:rsidR="00EA0ECB" w:rsidRPr="0068399E" w:rsidTr="00EA0ECB">
        <w:trPr>
          <w:trHeight w:val="720"/>
        </w:trPr>
        <w:tc>
          <w:tcPr>
            <w:tcW w:w="327" w:type="pct"/>
            <w:vAlign w:val="center"/>
          </w:tcPr>
          <w:p w:rsidR="00EA0ECB" w:rsidRPr="003F2913" w:rsidRDefault="00EA0ECB" w:rsidP="006248BE">
            <w:pPr>
              <w:jc w:val="center"/>
            </w:pPr>
            <w:r w:rsidRPr="003F2913">
              <w:rPr>
                <w:rFonts w:hint="eastAsia"/>
              </w:rPr>
              <w:t>2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智莉平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6C38C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高熵合金</w:t>
            </w:r>
            <w:r w:rsidR="006C38C9" w:rsidRPr="001B6A60">
              <w:rPr>
                <w:rFonts w:ascii="Arial" w:hAnsi="Arial" w:cs="Arial" w:hint="eastAsia"/>
                <w:sz w:val="20"/>
                <w:szCs w:val="20"/>
              </w:rPr>
              <w:t>的制备及应用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7105C8">
            <w:pPr>
              <w:jc w:val="center"/>
            </w:pPr>
            <w:r w:rsidRPr="001B6A60">
              <w:rPr>
                <w:rFonts w:hint="eastAsia"/>
              </w:rPr>
              <w:t>8:30-8:45</w:t>
            </w:r>
          </w:p>
        </w:tc>
      </w:tr>
      <w:tr w:rsidR="00EA0ECB" w:rsidRPr="0068399E" w:rsidTr="00EA0ECB">
        <w:trPr>
          <w:trHeight w:val="613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3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谢宜委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叶茂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分子机器的应用研究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7105C8">
            <w:pPr>
              <w:jc w:val="center"/>
            </w:pPr>
            <w:r w:rsidRPr="001B6A60">
              <w:rPr>
                <w:rFonts w:hint="eastAsia"/>
              </w:rPr>
              <w:t>8:45-9:00</w:t>
            </w:r>
          </w:p>
        </w:tc>
      </w:tr>
      <w:tr w:rsidR="00EA0ECB" w:rsidRPr="0068399E" w:rsidTr="00EA0ECB">
        <w:trPr>
          <w:trHeight w:val="540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4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汤陆银</w:t>
            </w:r>
            <w:proofErr w:type="gramEnd"/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张洪章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单原子催化剂的研究进展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EA0ECB">
            <w:pPr>
              <w:jc w:val="center"/>
            </w:pPr>
            <w:r w:rsidRPr="001B6A60">
              <w:rPr>
                <w:rFonts w:hint="eastAsia"/>
              </w:rPr>
              <w:t>9:00-9:15</w:t>
            </w:r>
          </w:p>
        </w:tc>
      </w:tr>
      <w:tr w:rsidR="00EA0ECB" w:rsidRPr="0068399E" w:rsidTr="00EA0ECB">
        <w:trPr>
          <w:trHeight w:val="599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5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侯鑫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磁制冷技术及应用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EA0ECB">
            <w:pPr>
              <w:jc w:val="center"/>
            </w:pPr>
            <w:r w:rsidRPr="001B6A60">
              <w:rPr>
                <w:rFonts w:hint="eastAsia"/>
              </w:rPr>
              <w:t>9:15-9:30</w:t>
            </w:r>
          </w:p>
        </w:tc>
      </w:tr>
      <w:tr w:rsidR="00EA0ECB" w:rsidRPr="0068399E" w:rsidTr="00EA0ECB">
        <w:trPr>
          <w:trHeight w:val="628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6</w:t>
            </w:r>
          </w:p>
        </w:tc>
        <w:tc>
          <w:tcPr>
            <w:tcW w:w="556" w:type="pct"/>
            <w:vAlign w:val="center"/>
          </w:tcPr>
          <w:p w:rsidR="00EA0ECB" w:rsidRPr="00854658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bookmarkStart w:id="4" w:name="_GoBack"/>
            <w:r w:rsidRPr="00854658">
              <w:rPr>
                <w:rFonts w:ascii="Arial" w:hAnsi="Arial" w:cs="Arial"/>
                <w:sz w:val="20"/>
                <w:szCs w:val="20"/>
              </w:rPr>
              <w:t>贾森元</w:t>
            </w:r>
            <w:bookmarkEnd w:id="4"/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854658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854658">
              <w:rPr>
                <w:rFonts w:ascii="Arial" w:hAnsi="Arial" w:cs="Arial" w:hint="eastAsia"/>
                <w:sz w:val="20"/>
                <w:szCs w:val="20"/>
              </w:rPr>
              <w:t>高熵合金的性能机制研究进展</w:t>
            </w:r>
          </w:p>
        </w:tc>
        <w:tc>
          <w:tcPr>
            <w:tcW w:w="784" w:type="pct"/>
            <w:vAlign w:val="center"/>
          </w:tcPr>
          <w:p w:rsidR="00EA0ECB" w:rsidRPr="001B6A60" w:rsidRDefault="0049305C" w:rsidP="0049305C">
            <w:pPr>
              <w:jc w:val="center"/>
            </w:pPr>
            <w:r w:rsidRPr="001B6A60">
              <w:rPr>
                <w:rFonts w:hint="eastAsia"/>
              </w:rPr>
              <w:t>9:3</w:t>
            </w:r>
            <w:r w:rsidR="00EA0ECB" w:rsidRPr="001B6A60">
              <w:rPr>
                <w:rFonts w:hint="eastAsia"/>
              </w:rPr>
              <w:t>0-</w:t>
            </w:r>
            <w:r w:rsidRPr="001B6A60">
              <w:rPr>
                <w:rFonts w:hint="eastAsia"/>
              </w:rPr>
              <w:t>9</w:t>
            </w:r>
            <w:r w:rsidR="00EA0ECB" w:rsidRPr="001B6A60">
              <w:rPr>
                <w:rFonts w:hint="eastAsia"/>
              </w:rPr>
              <w:t>:</w:t>
            </w:r>
            <w:r w:rsidRPr="001B6A60">
              <w:rPr>
                <w:rFonts w:hint="eastAsia"/>
              </w:rPr>
              <w:t>45</w:t>
            </w:r>
          </w:p>
        </w:tc>
      </w:tr>
      <w:tr w:rsidR="00EA0ECB" w:rsidRPr="0068399E" w:rsidTr="00EA0ECB">
        <w:trPr>
          <w:trHeight w:val="635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7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唐帅</w:t>
            </w:r>
            <w:proofErr w:type="gramEnd"/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混合</w:t>
            </w: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维度膜的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研究进展</w:t>
            </w:r>
          </w:p>
        </w:tc>
        <w:tc>
          <w:tcPr>
            <w:tcW w:w="784" w:type="pct"/>
            <w:vAlign w:val="center"/>
          </w:tcPr>
          <w:p w:rsidR="00EA0ECB" w:rsidRPr="001B6A60" w:rsidRDefault="0049305C" w:rsidP="0049305C">
            <w:pPr>
              <w:jc w:val="center"/>
            </w:pPr>
            <w:r w:rsidRPr="001B6A60">
              <w:rPr>
                <w:rFonts w:hint="eastAsia"/>
              </w:rPr>
              <w:t>9</w:t>
            </w:r>
            <w:r w:rsidR="00EA0ECB" w:rsidRPr="001B6A60">
              <w:rPr>
                <w:rFonts w:hint="eastAsia"/>
              </w:rPr>
              <w:t>:</w:t>
            </w:r>
            <w:r w:rsidRPr="001B6A60">
              <w:rPr>
                <w:rFonts w:hint="eastAsia"/>
              </w:rPr>
              <w:t>45</w:t>
            </w:r>
            <w:r w:rsidR="00EA0ECB" w:rsidRPr="001B6A60">
              <w:rPr>
                <w:rFonts w:hint="eastAsia"/>
              </w:rPr>
              <w:t>-</w:t>
            </w:r>
            <w:r w:rsidRPr="001B6A60">
              <w:rPr>
                <w:rFonts w:hint="eastAsia"/>
              </w:rPr>
              <w:t>10:0</w:t>
            </w:r>
            <w:r w:rsidR="00EA0ECB" w:rsidRPr="001B6A60">
              <w:rPr>
                <w:rFonts w:hint="eastAsia"/>
              </w:rPr>
              <w:t>0</w:t>
            </w:r>
          </w:p>
        </w:tc>
      </w:tr>
      <w:tr w:rsidR="00EA0ECB" w:rsidRPr="0068399E" w:rsidTr="00EA0ECB">
        <w:trPr>
          <w:trHeight w:val="635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8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赵明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低共熔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溶剂及其应用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0-1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15</w:t>
            </w:r>
          </w:p>
        </w:tc>
      </w:tr>
      <w:tr w:rsidR="00EA0ECB" w:rsidRPr="0068399E" w:rsidTr="00EA0ECB">
        <w:trPr>
          <w:trHeight w:val="639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9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张子楠</w:t>
            </w:r>
            <w:proofErr w:type="gramEnd"/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王素力</w:t>
            </w:r>
            <w:proofErr w:type="gramEnd"/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葡萄糖响应性聚合物的研究进展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15</w:t>
            </w:r>
            <w:r w:rsidRPr="001B6A60">
              <w:rPr>
                <w:rFonts w:hint="eastAsia"/>
              </w:rPr>
              <w:t>-1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30</w:t>
            </w:r>
          </w:p>
        </w:tc>
      </w:tr>
      <w:tr w:rsidR="00EA0ECB" w:rsidRPr="0068399E" w:rsidTr="00EA0ECB">
        <w:trPr>
          <w:trHeight w:val="608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10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于东磊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原子层沉积技术的发展与应用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0-1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45</w:t>
            </w:r>
          </w:p>
        </w:tc>
      </w:tr>
      <w:tr w:rsidR="00EA0ECB" w:rsidRPr="0068399E" w:rsidTr="00EA0ECB">
        <w:trPr>
          <w:trHeight w:val="423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11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王丽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相变储热材料研究进展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45</w:t>
            </w:r>
            <w:r w:rsidRPr="001B6A60">
              <w:rPr>
                <w:rFonts w:hint="eastAsia"/>
              </w:rPr>
              <w:t>-1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0</w:t>
            </w:r>
          </w:p>
        </w:tc>
      </w:tr>
      <w:tr w:rsidR="00EA0ECB" w:rsidRPr="0068399E" w:rsidTr="00EA0ECB">
        <w:trPr>
          <w:trHeight w:val="623"/>
        </w:trPr>
        <w:tc>
          <w:tcPr>
            <w:tcW w:w="327" w:type="pct"/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12</w:t>
            </w:r>
          </w:p>
        </w:tc>
        <w:tc>
          <w:tcPr>
            <w:tcW w:w="556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张静玮</w:t>
            </w:r>
          </w:p>
        </w:tc>
        <w:tc>
          <w:tcPr>
            <w:tcW w:w="514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二氧化碳加氢</w:t>
            </w:r>
          </w:p>
        </w:tc>
        <w:tc>
          <w:tcPr>
            <w:tcW w:w="784" w:type="pct"/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0</w:t>
            </w:r>
            <w:r w:rsidRPr="001B6A60">
              <w:rPr>
                <w:rFonts w:hint="eastAsia"/>
              </w:rPr>
              <w:t>0-1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15</w:t>
            </w:r>
          </w:p>
        </w:tc>
      </w:tr>
      <w:tr w:rsidR="00EA0ECB" w:rsidRPr="00616AA7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68399E" w:rsidRDefault="00EA0ECB" w:rsidP="006248BE">
            <w:pPr>
              <w:jc w:val="center"/>
            </w:pPr>
            <w:r w:rsidRPr="0068399E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刘丹竹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叶茂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743E97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 w:hint="eastAsia"/>
                <w:sz w:val="20"/>
                <w:szCs w:val="20"/>
              </w:rPr>
              <w:t>双碳目标下绿氢</w:t>
            </w:r>
            <w:proofErr w:type="gramEnd"/>
            <w:r w:rsidRPr="001B6A60">
              <w:rPr>
                <w:rFonts w:ascii="Arial" w:hAnsi="Arial" w:cs="Arial" w:hint="eastAsia"/>
                <w:sz w:val="20"/>
                <w:szCs w:val="20"/>
              </w:rPr>
              <w:t>制备及应用进展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15</w:t>
            </w:r>
            <w:r w:rsidRPr="001B6A60">
              <w:rPr>
                <w:rFonts w:hint="eastAsia"/>
              </w:rPr>
              <w:t>-1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0</w:t>
            </w:r>
          </w:p>
        </w:tc>
      </w:tr>
      <w:tr w:rsidR="00EA0ECB" w:rsidRPr="00616AA7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68399E" w:rsidRDefault="00EA0ECB" w:rsidP="006248B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王雨霄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张洪章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自愈合水凝胶的研究进展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0-1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:4</w:t>
            </w:r>
            <w:r w:rsidR="0049305C" w:rsidRPr="001B6A60">
              <w:rPr>
                <w:rFonts w:hint="eastAsia"/>
              </w:rPr>
              <w:t>5</w:t>
            </w:r>
          </w:p>
        </w:tc>
      </w:tr>
      <w:tr w:rsidR="00EA0ECB" w:rsidRPr="0050706C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68399E" w:rsidRDefault="00EA0ECB" w:rsidP="006248B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罗文哲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侯明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MXenes</w:t>
            </w:r>
            <w:proofErr w:type="spellEnd"/>
            <w:r w:rsidRPr="001B6A60">
              <w:rPr>
                <w:rFonts w:ascii="Arial" w:hAnsi="Arial" w:cs="Arial"/>
                <w:sz w:val="20"/>
                <w:szCs w:val="20"/>
              </w:rPr>
              <w:t>材料的研究进展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1</w:t>
            </w:r>
            <w:r w:rsidRPr="001B6A60">
              <w:rPr>
                <w:rFonts w:hint="eastAsia"/>
              </w:rPr>
              <w:t>:4</w:t>
            </w:r>
            <w:r w:rsidR="0049305C" w:rsidRPr="001B6A60">
              <w:rPr>
                <w:rFonts w:hint="eastAsia"/>
              </w:rPr>
              <w:t>5</w:t>
            </w:r>
            <w:r w:rsidRPr="001B6A60">
              <w:rPr>
                <w:rFonts w:hint="eastAsia"/>
              </w:rPr>
              <w:t>-1</w:t>
            </w:r>
            <w:r w:rsidR="0049305C" w:rsidRPr="001B6A60">
              <w:rPr>
                <w:rFonts w:hint="eastAsia"/>
              </w:rPr>
              <w:t>2</w:t>
            </w:r>
            <w:r w:rsidRPr="001B6A60">
              <w:rPr>
                <w:rFonts w:hint="eastAsia"/>
              </w:rPr>
              <w:t>:00</w:t>
            </w:r>
          </w:p>
        </w:tc>
      </w:tr>
      <w:tr w:rsidR="00EA0ECB" w:rsidRPr="00616AA7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68399E" w:rsidRDefault="00EA0ECB" w:rsidP="006248B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马海云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陈光文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生物医疗新材料透明质酸研究进展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:00-1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15</w:t>
            </w:r>
          </w:p>
        </w:tc>
      </w:tr>
      <w:tr w:rsidR="00EA0ECB" w:rsidRPr="00616AA7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68399E" w:rsidRDefault="00EA0ECB" w:rsidP="006248B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李韵</w:t>
            </w: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曹义鸣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生物粘合水凝胶在生物医药中的应用研究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B" w:rsidRPr="001B6A60" w:rsidRDefault="00EA0ECB" w:rsidP="0049305C">
            <w:pPr>
              <w:jc w:val="center"/>
            </w:pPr>
            <w:r w:rsidRPr="001B6A60">
              <w:rPr>
                <w:rFonts w:hint="eastAsia"/>
              </w:rPr>
              <w:t>1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15</w:t>
            </w:r>
            <w:r w:rsidRPr="001B6A60">
              <w:rPr>
                <w:rFonts w:hint="eastAsia"/>
              </w:rPr>
              <w:t>-1</w:t>
            </w:r>
            <w:r w:rsidR="0049305C" w:rsidRPr="001B6A60">
              <w:rPr>
                <w:rFonts w:hint="eastAsia"/>
              </w:rPr>
              <w:t>3</w:t>
            </w:r>
            <w:r w:rsidRPr="001B6A60">
              <w:rPr>
                <w:rFonts w:hint="eastAsia"/>
              </w:rPr>
              <w:t>:</w:t>
            </w:r>
            <w:r w:rsidR="0049305C" w:rsidRPr="001B6A60">
              <w:rPr>
                <w:rFonts w:hint="eastAsia"/>
              </w:rPr>
              <w:t>30</w:t>
            </w:r>
          </w:p>
        </w:tc>
      </w:tr>
      <w:tr w:rsidR="005046A0" w:rsidRPr="00616AA7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邓琮之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 w:hint="eastAsia"/>
                <w:sz w:val="20"/>
                <w:szCs w:val="20"/>
              </w:rPr>
              <w:t>二</w:t>
            </w:r>
            <w:proofErr w:type="gramStart"/>
            <w:r w:rsidRPr="001B6A60">
              <w:rPr>
                <w:rFonts w:ascii="Arial" w:hAnsi="Arial" w:cs="Arial" w:hint="eastAsia"/>
                <w:sz w:val="20"/>
                <w:szCs w:val="20"/>
              </w:rPr>
              <w:t>维材料</w:t>
            </w:r>
            <w:proofErr w:type="gramEnd"/>
            <w:r w:rsidRPr="001B6A60">
              <w:rPr>
                <w:rFonts w:ascii="Arial" w:hAnsi="Arial" w:cs="Arial" w:hint="eastAsia"/>
                <w:sz w:val="20"/>
                <w:szCs w:val="20"/>
              </w:rPr>
              <w:t>传质过程的</w:t>
            </w:r>
            <w:r w:rsidRPr="001B6A60">
              <w:rPr>
                <w:rFonts w:ascii="Arial" w:hAnsi="Arial" w:cs="Arial"/>
                <w:sz w:val="20"/>
                <w:szCs w:val="20"/>
              </w:rPr>
              <w:t>量子效应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13:30-13:45</w:t>
            </w:r>
          </w:p>
        </w:tc>
      </w:tr>
      <w:tr w:rsidR="005046A0" w:rsidRPr="00616AA7" w:rsidTr="0049305C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王朋豪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燃料电池用高温质子交换膜研究进展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13:45-14:00</w:t>
            </w:r>
          </w:p>
        </w:tc>
      </w:tr>
      <w:tr w:rsidR="005046A0" w:rsidRPr="00616AA7" w:rsidTr="0049305C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郭丹丹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燃料电池氧还原催化剂的研究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14:00-14:15</w:t>
            </w:r>
          </w:p>
        </w:tc>
      </w:tr>
      <w:tr w:rsidR="005046A0" w:rsidRPr="00616AA7" w:rsidTr="00EA0ECB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lastRenderedPageBreak/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姜广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电化学合成过氧化氢研究进展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14:15-14:30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苟勇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基于</w:t>
            </w: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MXene</w:t>
            </w:r>
            <w:proofErr w:type="spellEnd"/>
            <w:r w:rsidRPr="001B6A60">
              <w:rPr>
                <w:rFonts w:ascii="Arial" w:hAnsi="Arial" w:cs="Arial"/>
                <w:sz w:val="20"/>
                <w:szCs w:val="20"/>
              </w:rPr>
              <w:t>的超级电容器电极材料研究进展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14:30-14:45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吴慧玲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孙承林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二氧化碳吸附分离材料的研究进展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14:45-15:00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吕波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铝离子电池正极材料研究进展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15:00-15:15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王胜男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金属</w:t>
            </w: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负极关键问题及解决策略的研究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15:15-15:30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罗洋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水系</w:t>
            </w: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锌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离子二次电池正极材料研究进展与挑战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15:30-15:45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刘晓奇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离子电池固态电解质界面膜</w:t>
            </w:r>
            <w:r w:rsidRPr="001B6A60">
              <w:rPr>
                <w:rFonts w:ascii="Arial" w:hAnsi="Arial" w:cs="Arial"/>
                <w:sz w:val="20"/>
                <w:szCs w:val="20"/>
              </w:rPr>
              <w:t>(SEI)</w:t>
            </w:r>
            <w:r w:rsidRPr="001B6A60">
              <w:rPr>
                <w:rFonts w:ascii="Arial" w:hAnsi="Arial" w:cs="Arial"/>
                <w:sz w:val="20"/>
                <w:szCs w:val="20"/>
              </w:rPr>
              <w:t>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15:45-16:00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彭诗超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叶茂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分子筛在轻质烃类吸附分离中的研究进展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16:00-16:15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秦倚天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曹义鸣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血液透析膜材料的研究进展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16:15-16:30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罗腊梅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陈光文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用于发光二极管的钙钛矿纳米材料及其合成方法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16:30-16:45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王明坛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阎景旺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 w:rsidRPr="001B6A60">
              <w:rPr>
                <w:rFonts w:ascii="Arial" w:hAnsi="Arial" w:cs="Arial"/>
                <w:sz w:val="20"/>
                <w:szCs w:val="20"/>
              </w:rPr>
              <w:t>离子电池硅基负极材料的研究进展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16:45-17:00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8B3AAD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B6A60">
              <w:rPr>
                <w:rFonts w:ascii="Arial" w:hAnsi="Arial" w:cs="Arial"/>
                <w:sz w:val="20"/>
                <w:szCs w:val="20"/>
              </w:rPr>
              <w:t>石梦奇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/>
                <w:sz w:val="20"/>
                <w:szCs w:val="20"/>
              </w:rPr>
              <w:t>钠离子电池正极材料的研究进展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8B3AAD">
            <w:pPr>
              <w:jc w:val="center"/>
            </w:pPr>
            <w:r w:rsidRPr="001B6A60">
              <w:rPr>
                <w:rFonts w:hint="eastAsia"/>
              </w:rPr>
              <w:t>17:00-17:15</w:t>
            </w:r>
          </w:p>
        </w:tc>
      </w:tr>
      <w:tr w:rsidR="005046A0" w:rsidRPr="00616AA7" w:rsidTr="00C94E98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Default="005046A0" w:rsidP="006248BE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 w:hint="eastAsia"/>
                <w:sz w:val="20"/>
                <w:szCs w:val="20"/>
              </w:rPr>
              <w:t>马丽坤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 w:hint="eastAsia"/>
                <w:sz w:val="20"/>
                <w:szCs w:val="20"/>
              </w:rPr>
              <w:t>叶茂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6A60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EA0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A60">
              <w:rPr>
                <w:rFonts w:ascii="Arial" w:hAnsi="Arial" w:cs="Arial" w:hint="eastAsia"/>
                <w:sz w:val="20"/>
                <w:szCs w:val="20"/>
              </w:rPr>
              <w:t>深度学习在流体力学中的应用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A0" w:rsidRPr="001B6A60" w:rsidRDefault="005046A0" w:rsidP="005046A0">
            <w:pPr>
              <w:jc w:val="center"/>
            </w:pPr>
            <w:r w:rsidRPr="001B6A60">
              <w:rPr>
                <w:rFonts w:hint="eastAsia"/>
              </w:rPr>
              <w:t>17:15-17:30</w:t>
            </w:r>
          </w:p>
        </w:tc>
      </w:tr>
    </w:tbl>
    <w:p w:rsidR="0068399E" w:rsidRPr="00404F41" w:rsidRDefault="0068399E" w:rsidP="0068399E">
      <w:pPr>
        <w:rPr>
          <w:sz w:val="20"/>
        </w:rPr>
      </w:pPr>
      <w:r w:rsidRPr="00404F41">
        <w:rPr>
          <w:rFonts w:hint="eastAsia"/>
          <w:sz w:val="20"/>
        </w:rPr>
        <w:t>备注：每人报告</w:t>
      </w:r>
      <w:r w:rsidR="00EA0ECB">
        <w:rPr>
          <w:rFonts w:hint="eastAsia"/>
          <w:sz w:val="20"/>
        </w:rPr>
        <w:t>10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，提问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。报告</w:t>
      </w:r>
      <w:r w:rsidR="00EA0ECB">
        <w:rPr>
          <w:rFonts w:hint="eastAsia"/>
          <w:sz w:val="20"/>
        </w:rPr>
        <w:t>9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时计时器提醒一次，</w:t>
      </w:r>
      <w:r w:rsidR="00EA0ECB">
        <w:rPr>
          <w:rFonts w:hint="eastAsia"/>
          <w:sz w:val="20"/>
        </w:rPr>
        <w:t>10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时计时器提醒一次。提问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时计时器提醒一次。</w:t>
      </w:r>
    </w:p>
    <w:p w:rsidR="00075472" w:rsidRPr="0068399E" w:rsidRDefault="00075472"/>
    <w:sectPr w:rsidR="00075472" w:rsidRPr="0068399E" w:rsidSect="001B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CCC" w:rsidRDefault="00CC2CCC" w:rsidP="00FC0F64">
      <w:r>
        <w:separator/>
      </w:r>
    </w:p>
  </w:endnote>
  <w:endnote w:type="continuationSeparator" w:id="0">
    <w:p w:rsidR="00CC2CCC" w:rsidRDefault="00CC2CCC" w:rsidP="00FC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CCC" w:rsidRDefault="00CC2CCC" w:rsidP="00FC0F64">
      <w:r>
        <w:separator/>
      </w:r>
    </w:p>
  </w:footnote>
  <w:footnote w:type="continuationSeparator" w:id="0">
    <w:p w:rsidR="00CC2CCC" w:rsidRDefault="00CC2CCC" w:rsidP="00FC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59"/>
    <w:rsid w:val="00015E61"/>
    <w:rsid w:val="00026B3F"/>
    <w:rsid w:val="00030AC0"/>
    <w:rsid w:val="00056B9B"/>
    <w:rsid w:val="00075472"/>
    <w:rsid w:val="00085D6B"/>
    <w:rsid w:val="00085E1C"/>
    <w:rsid w:val="000879A7"/>
    <w:rsid w:val="000A0310"/>
    <w:rsid w:val="000C7329"/>
    <w:rsid w:val="000D0FE0"/>
    <w:rsid w:val="000E5D56"/>
    <w:rsid w:val="000E6B34"/>
    <w:rsid w:val="000F1910"/>
    <w:rsid w:val="00101838"/>
    <w:rsid w:val="00122063"/>
    <w:rsid w:val="001417EB"/>
    <w:rsid w:val="00143188"/>
    <w:rsid w:val="00153559"/>
    <w:rsid w:val="0016238C"/>
    <w:rsid w:val="00181995"/>
    <w:rsid w:val="001B00F7"/>
    <w:rsid w:val="001B68D2"/>
    <w:rsid w:val="001B6A60"/>
    <w:rsid w:val="001C36E0"/>
    <w:rsid w:val="001C4A0B"/>
    <w:rsid w:val="001D5B7F"/>
    <w:rsid w:val="001E1506"/>
    <w:rsid w:val="001E5671"/>
    <w:rsid w:val="00212B98"/>
    <w:rsid w:val="00252EEE"/>
    <w:rsid w:val="0026436F"/>
    <w:rsid w:val="002677B5"/>
    <w:rsid w:val="00271343"/>
    <w:rsid w:val="002718F7"/>
    <w:rsid w:val="00272CD2"/>
    <w:rsid w:val="00276830"/>
    <w:rsid w:val="00284A1C"/>
    <w:rsid w:val="002974CD"/>
    <w:rsid w:val="002C0305"/>
    <w:rsid w:val="002C3550"/>
    <w:rsid w:val="002C6987"/>
    <w:rsid w:val="00324960"/>
    <w:rsid w:val="003258E4"/>
    <w:rsid w:val="00352C99"/>
    <w:rsid w:val="003571EC"/>
    <w:rsid w:val="00362155"/>
    <w:rsid w:val="00367A59"/>
    <w:rsid w:val="00375D9D"/>
    <w:rsid w:val="00386A91"/>
    <w:rsid w:val="0039767B"/>
    <w:rsid w:val="003C5546"/>
    <w:rsid w:val="003D7B45"/>
    <w:rsid w:val="003E46F1"/>
    <w:rsid w:val="003E7F94"/>
    <w:rsid w:val="003F1B49"/>
    <w:rsid w:val="003F2913"/>
    <w:rsid w:val="00404F41"/>
    <w:rsid w:val="004052B5"/>
    <w:rsid w:val="00424935"/>
    <w:rsid w:val="004714BD"/>
    <w:rsid w:val="00490ED6"/>
    <w:rsid w:val="0049305C"/>
    <w:rsid w:val="0049336B"/>
    <w:rsid w:val="004A44F9"/>
    <w:rsid w:val="004E3A07"/>
    <w:rsid w:val="005041EA"/>
    <w:rsid w:val="005046A0"/>
    <w:rsid w:val="0050706C"/>
    <w:rsid w:val="0055070B"/>
    <w:rsid w:val="00560874"/>
    <w:rsid w:val="00587F32"/>
    <w:rsid w:val="00597748"/>
    <w:rsid w:val="005B588D"/>
    <w:rsid w:val="005D6FDC"/>
    <w:rsid w:val="005E0070"/>
    <w:rsid w:val="005E1859"/>
    <w:rsid w:val="005F285A"/>
    <w:rsid w:val="005F4B8F"/>
    <w:rsid w:val="006248BE"/>
    <w:rsid w:val="00634C35"/>
    <w:rsid w:val="00647B68"/>
    <w:rsid w:val="0065374C"/>
    <w:rsid w:val="00655E40"/>
    <w:rsid w:val="006729D0"/>
    <w:rsid w:val="0068399E"/>
    <w:rsid w:val="006A756F"/>
    <w:rsid w:val="006C2240"/>
    <w:rsid w:val="006C38C9"/>
    <w:rsid w:val="006E2BB9"/>
    <w:rsid w:val="006E7D25"/>
    <w:rsid w:val="006F0752"/>
    <w:rsid w:val="00720591"/>
    <w:rsid w:val="00721072"/>
    <w:rsid w:val="00743E97"/>
    <w:rsid w:val="007734E1"/>
    <w:rsid w:val="007D21AF"/>
    <w:rsid w:val="007D2398"/>
    <w:rsid w:val="007D77C0"/>
    <w:rsid w:val="007D7979"/>
    <w:rsid w:val="007F1158"/>
    <w:rsid w:val="007F18DA"/>
    <w:rsid w:val="007F3C73"/>
    <w:rsid w:val="007F5ABB"/>
    <w:rsid w:val="008255AD"/>
    <w:rsid w:val="00837910"/>
    <w:rsid w:val="00854658"/>
    <w:rsid w:val="008863D8"/>
    <w:rsid w:val="00895B9E"/>
    <w:rsid w:val="008A094A"/>
    <w:rsid w:val="008A5062"/>
    <w:rsid w:val="008A6E04"/>
    <w:rsid w:val="008B6794"/>
    <w:rsid w:val="008C1DB2"/>
    <w:rsid w:val="008E09B1"/>
    <w:rsid w:val="00914E8D"/>
    <w:rsid w:val="00924CFF"/>
    <w:rsid w:val="0095074A"/>
    <w:rsid w:val="009B7426"/>
    <w:rsid w:val="009C7135"/>
    <w:rsid w:val="009D1E0E"/>
    <w:rsid w:val="00A0293F"/>
    <w:rsid w:val="00A049D8"/>
    <w:rsid w:val="00A07B4C"/>
    <w:rsid w:val="00A1605A"/>
    <w:rsid w:val="00A3168D"/>
    <w:rsid w:val="00A64121"/>
    <w:rsid w:val="00A74321"/>
    <w:rsid w:val="00A802D0"/>
    <w:rsid w:val="00A82595"/>
    <w:rsid w:val="00A9145E"/>
    <w:rsid w:val="00AC0678"/>
    <w:rsid w:val="00AD2285"/>
    <w:rsid w:val="00AE30CD"/>
    <w:rsid w:val="00AE6CA2"/>
    <w:rsid w:val="00AF795E"/>
    <w:rsid w:val="00B028FC"/>
    <w:rsid w:val="00B029A3"/>
    <w:rsid w:val="00B234EF"/>
    <w:rsid w:val="00B359AB"/>
    <w:rsid w:val="00B40079"/>
    <w:rsid w:val="00B46572"/>
    <w:rsid w:val="00B76B1B"/>
    <w:rsid w:val="00B82A72"/>
    <w:rsid w:val="00BB7AB2"/>
    <w:rsid w:val="00BF36C4"/>
    <w:rsid w:val="00BF5246"/>
    <w:rsid w:val="00BF6CF4"/>
    <w:rsid w:val="00BF7B92"/>
    <w:rsid w:val="00C16DDA"/>
    <w:rsid w:val="00C239A9"/>
    <w:rsid w:val="00C42523"/>
    <w:rsid w:val="00C447C3"/>
    <w:rsid w:val="00C94E98"/>
    <w:rsid w:val="00CA1BA0"/>
    <w:rsid w:val="00CB7F6E"/>
    <w:rsid w:val="00CC2CCC"/>
    <w:rsid w:val="00D102AA"/>
    <w:rsid w:val="00D24FAF"/>
    <w:rsid w:val="00D266B7"/>
    <w:rsid w:val="00D44F51"/>
    <w:rsid w:val="00D70661"/>
    <w:rsid w:val="00D839ED"/>
    <w:rsid w:val="00DB3522"/>
    <w:rsid w:val="00E125BA"/>
    <w:rsid w:val="00E15F0A"/>
    <w:rsid w:val="00E361A2"/>
    <w:rsid w:val="00E410C1"/>
    <w:rsid w:val="00E553F2"/>
    <w:rsid w:val="00E64B14"/>
    <w:rsid w:val="00E65EFD"/>
    <w:rsid w:val="00E9568D"/>
    <w:rsid w:val="00EA0ECB"/>
    <w:rsid w:val="00EE62B1"/>
    <w:rsid w:val="00EF0B44"/>
    <w:rsid w:val="00F43697"/>
    <w:rsid w:val="00F61DD8"/>
    <w:rsid w:val="00F76F6B"/>
    <w:rsid w:val="00F92D29"/>
    <w:rsid w:val="00FC0F64"/>
    <w:rsid w:val="00FE2184"/>
    <w:rsid w:val="00FE7309"/>
    <w:rsid w:val="00FE737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4851-121F-4D3A-A6DF-5D610749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lenovo</cp:lastModifiedBy>
  <cp:revision>104</cp:revision>
  <dcterms:created xsi:type="dcterms:W3CDTF">2015-04-02T06:08:00Z</dcterms:created>
  <dcterms:modified xsi:type="dcterms:W3CDTF">2021-10-28T02:08:00Z</dcterms:modified>
</cp:coreProperties>
</file>